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D8" w:rsidRPr="00B50CD8" w:rsidRDefault="00B50CD8" w:rsidP="00B50CD8">
      <w:pPr>
        <w:jc w:val="center"/>
        <w:rPr>
          <w:rFonts w:hint="eastAsia"/>
          <w:sz w:val="27"/>
        </w:rPr>
      </w:pPr>
      <w:r w:rsidRPr="00B50CD8">
        <w:rPr>
          <w:rFonts w:hint="eastAsia"/>
          <w:sz w:val="27"/>
        </w:rPr>
        <w:t>兴仁市人民医院输血科血液运输服务报价须知</w:t>
      </w:r>
    </w:p>
    <w:p w:rsidR="00B50CD8" w:rsidRDefault="00B50CD8" w:rsidP="00B50CD8">
      <w:pPr>
        <w:rPr>
          <w:rFonts w:hint="eastAsia"/>
        </w:rPr>
      </w:pPr>
    </w:p>
    <w:p w:rsidR="009B5912" w:rsidRDefault="00B50CD8">
      <w:pPr>
        <w:numPr>
          <w:ilvl w:val="0"/>
          <w:numId w:val="1"/>
        </w:numPr>
      </w:pPr>
      <w:r>
        <w:rPr>
          <w:rFonts w:hint="eastAsia"/>
        </w:rPr>
        <w:t>询价</w:t>
      </w:r>
      <w:r w:rsidR="002D6784">
        <w:rPr>
          <w:rFonts w:hint="eastAsia"/>
        </w:rPr>
        <w:t>内容</w:t>
      </w:r>
    </w:p>
    <w:p w:rsidR="009B5912" w:rsidRDefault="002D6784" w:rsidP="00B50CD8">
      <w:pPr>
        <w:ind w:firstLineChars="200" w:firstLine="420"/>
      </w:pPr>
      <w:r>
        <w:rPr>
          <w:rFonts w:hint="eastAsia"/>
        </w:rPr>
        <w:t>输血科血液运输服务（期限：</w:t>
      </w:r>
      <w:r>
        <w:rPr>
          <w:rFonts w:hint="eastAsia"/>
        </w:rPr>
        <w:t>1</w:t>
      </w:r>
      <w:r>
        <w:rPr>
          <w:rFonts w:hint="eastAsia"/>
        </w:rPr>
        <w:t>年）</w:t>
      </w:r>
    </w:p>
    <w:p w:rsidR="009B5912" w:rsidRDefault="00B50CD8">
      <w:pPr>
        <w:numPr>
          <w:ilvl w:val="0"/>
          <w:numId w:val="2"/>
        </w:numPr>
        <w:rPr>
          <w:szCs w:val="21"/>
        </w:rPr>
      </w:pPr>
      <w:r>
        <w:rPr>
          <w:rFonts w:hint="eastAsia"/>
        </w:rPr>
        <w:t>相关</w:t>
      </w:r>
      <w:r w:rsidR="002D6784">
        <w:rPr>
          <w:rFonts w:hint="eastAsia"/>
          <w:szCs w:val="21"/>
        </w:rPr>
        <w:t>要求</w:t>
      </w:r>
    </w:p>
    <w:p w:rsidR="009B5912" w:rsidRDefault="002D6784" w:rsidP="00B50CD8">
      <w:pPr>
        <w:numPr>
          <w:ilvl w:val="0"/>
          <w:numId w:val="3"/>
        </w:num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要求血液运送人在兴义随时等待电话通知运送输血科订购的血液。</w:t>
      </w:r>
    </w:p>
    <w:p w:rsidR="009B5912" w:rsidRDefault="002D6784" w:rsidP="00B50CD8">
      <w:pPr>
        <w:numPr>
          <w:ilvl w:val="0"/>
          <w:numId w:val="3"/>
        </w:num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与医院签定运送的商家须能满足血液运送的随时性，包括不确定时间的急诊送血。</w:t>
      </w:r>
    </w:p>
    <w:p w:rsidR="009B5912" w:rsidRDefault="002D6784" w:rsidP="00B50CD8">
      <w:pPr>
        <w:numPr>
          <w:ilvl w:val="0"/>
          <w:numId w:val="3"/>
        </w:num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根据日常工作需要，运送血液分常规备血和急诊购血两种情形，血液运送费用按次</w:t>
      </w:r>
      <w:r w:rsidR="00B50CD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计算。</w:t>
      </w:r>
      <w:bookmarkStart w:id="0" w:name="_GoBack"/>
      <w:bookmarkEnd w:id="0"/>
    </w:p>
    <w:p w:rsidR="009B5912" w:rsidRDefault="002D6784" w:rsidP="00B50CD8">
      <w:pPr>
        <w:numPr>
          <w:ilvl w:val="0"/>
          <w:numId w:val="3"/>
        </w:num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协议具体内容由医院与中标者当面协商签定，协议一旦签定，须按照协议执行。</w:t>
      </w:r>
    </w:p>
    <w:p w:rsidR="009B5912" w:rsidRDefault="009B5912" w:rsidP="00B50CD8">
      <w:pPr>
        <w:ind w:leftChars="200" w:left="420"/>
        <w:rPr>
          <w:szCs w:val="21"/>
        </w:rPr>
      </w:pPr>
    </w:p>
    <w:p w:rsidR="009B5912" w:rsidRDefault="002D6784"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兴仁市人民医院</w:t>
      </w:r>
    </w:p>
    <w:p w:rsidR="009B5912" w:rsidRDefault="002D6784"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  202</w:t>
      </w:r>
      <w:r w:rsidR="00B50CD8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B50CD8">
        <w:rPr>
          <w:rFonts w:hint="eastAsia"/>
        </w:rPr>
        <w:t>28</w:t>
      </w:r>
      <w:r>
        <w:rPr>
          <w:rFonts w:hint="eastAsia"/>
        </w:rPr>
        <w:t>日</w:t>
      </w:r>
    </w:p>
    <w:p w:rsidR="009B5912" w:rsidRDefault="009B5912"/>
    <w:sectPr w:rsidR="009B5912" w:rsidSect="009B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84" w:rsidRDefault="002D6784" w:rsidP="00B50CD8">
      <w:r>
        <w:separator/>
      </w:r>
    </w:p>
  </w:endnote>
  <w:endnote w:type="continuationSeparator" w:id="1">
    <w:p w:rsidR="002D6784" w:rsidRDefault="002D6784" w:rsidP="00B5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84" w:rsidRDefault="002D6784" w:rsidP="00B50CD8">
      <w:r>
        <w:separator/>
      </w:r>
    </w:p>
  </w:footnote>
  <w:footnote w:type="continuationSeparator" w:id="1">
    <w:p w:rsidR="002D6784" w:rsidRDefault="002D6784" w:rsidP="00B50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BE183"/>
    <w:multiLevelType w:val="singleLevel"/>
    <w:tmpl w:val="A02BE1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D834FE"/>
    <w:multiLevelType w:val="singleLevel"/>
    <w:tmpl w:val="31D83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4DEF8"/>
    <w:multiLevelType w:val="singleLevel"/>
    <w:tmpl w:val="6D54DEF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6C032E66"/>
    <w:rsid w:val="002D6784"/>
    <w:rsid w:val="009B5912"/>
    <w:rsid w:val="00B50CD8"/>
    <w:rsid w:val="07D96CEA"/>
    <w:rsid w:val="122743A4"/>
    <w:rsid w:val="1388546B"/>
    <w:rsid w:val="168B64D0"/>
    <w:rsid w:val="1B192E6F"/>
    <w:rsid w:val="231E57BA"/>
    <w:rsid w:val="2E8B62A3"/>
    <w:rsid w:val="3E7850C8"/>
    <w:rsid w:val="4BD574D8"/>
    <w:rsid w:val="6C032E66"/>
    <w:rsid w:val="6E372B79"/>
    <w:rsid w:val="79EE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B5912"/>
    <w:rPr>
      <w:color w:val="0000FF"/>
      <w:u w:val="single"/>
    </w:rPr>
  </w:style>
  <w:style w:type="paragraph" w:styleId="a4">
    <w:name w:val="header"/>
    <w:basedOn w:val="a"/>
    <w:link w:val="Char"/>
    <w:rsid w:val="00B5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0C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0C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Organization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2</cp:revision>
  <dcterms:created xsi:type="dcterms:W3CDTF">2024-03-28T08:48:00Z</dcterms:created>
  <dcterms:modified xsi:type="dcterms:W3CDTF">2024-03-28T08:48:00Z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C999AEA73BA24DFCB671F149B1B10D4D</vt:lpwstr>
  </property>
</Properties>
</file>